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E71E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AC5E71F" w14:textId="77777777" w:rsidR="00E93AEA" w:rsidRDefault="00E93AEA" w:rsidP="00FE6925">
      <w:pPr>
        <w:pStyle w:val="Heading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2AC5E720" w14:textId="77777777" w:rsidR="00FE6925" w:rsidRPr="00FE6925" w:rsidRDefault="00FE6925" w:rsidP="00FE6925"/>
    <w:p w14:paraId="2AC5E721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AC5E722" w14:textId="010D6C76" w:rsidR="00E93AEA" w:rsidRDefault="00FE6925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D84A9B">
        <w:rPr>
          <w:rFonts w:ascii="Times New Roman" w:hAnsi="Times New Roman"/>
          <w:sz w:val="28"/>
          <w:szCs w:val="28"/>
        </w:rPr>
        <w:t xml:space="preserve"> регламентируе</w:t>
      </w:r>
      <w:r w:rsidR="00E93AEA" w:rsidRPr="0022406D">
        <w:rPr>
          <w:rFonts w:ascii="Times New Roman" w:hAnsi="Times New Roman"/>
          <w:sz w:val="28"/>
          <w:szCs w:val="28"/>
        </w:rPr>
        <w:t xml:space="preserve">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«КТК-К».</w:t>
      </w:r>
    </w:p>
    <w:p w14:paraId="2AC5E723" w14:textId="77777777" w:rsidR="00762DF3" w:rsidRDefault="0013530A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 xml:space="preserve">предоставление </w:t>
      </w:r>
      <w:proofErr w:type="spellStart"/>
      <w:r w:rsidRPr="0013530A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13530A">
        <w:rPr>
          <w:rFonts w:ascii="Times New Roman" w:hAnsi="Times New Roman"/>
          <w:sz w:val="28"/>
          <w:szCs w:val="28"/>
        </w:rPr>
        <w:t xml:space="preserve">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14:paraId="2AC5E724" w14:textId="77777777" w:rsidR="001970BB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5" w14:textId="77777777" w:rsidR="0054646D" w:rsidRPr="0054646D" w:rsidRDefault="0054646D" w:rsidP="0054646D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2AC5E726" w14:textId="77777777" w:rsidR="0054646D" w:rsidRDefault="0054646D" w:rsidP="0054646D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14:paraId="2AC5E727" w14:textId="77777777" w:rsidR="00F250F6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Pr="00762DF3">
        <w:rPr>
          <w:rFonts w:ascii="Times New Roman" w:hAnsi="Times New Roman"/>
          <w:sz w:val="28"/>
          <w:szCs w:val="28"/>
        </w:rPr>
        <w:t xml:space="preserve">), необходимо направить письмо </w:t>
      </w:r>
      <w:r w:rsidR="009E4202" w:rsidRPr="009E4202">
        <w:rPr>
          <w:rFonts w:ascii="Times New Roman" w:hAnsi="Times New Roman"/>
          <w:sz w:val="28"/>
          <w:szCs w:val="28"/>
        </w:rPr>
        <w:t xml:space="preserve">и 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>
        <w:rPr>
          <w:rFonts w:ascii="Times New Roman" w:hAnsi="Times New Roman"/>
          <w:sz w:val="28"/>
          <w:szCs w:val="28"/>
        </w:rPr>
        <w:t>, 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и Секретаря Тендерного совета КТК</w:t>
      </w:r>
      <w:r>
        <w:rPr>
          <w:rFonts w:ascii="Times New Roman" w:hAnsi="Times New Roman"/>
          <w:sz w:val="28"/>
          <w:szCs w:val="28"/>
        </w:rPr>
        <w:t>:</w:t>
      </w:r>
      <w:r w:rsidRPr="001970BB">
        <w:t xml:space="preserve"> </w:t>
      </w:r>
      <w:hyperlink r:id="rId11" w:history="1">
        <w:r w:rsidR="00777492" w:rsidRPr="002E178B">
          <w:rPr>
            <w:rStyle w:val="Hyperlink"/>
            <w:rFonts w:ascii="Times New Roman" w:hAnsi="Times New Roman"/>
            <w:sz w:val="28"/>
            <w:szCs w:val="28"/>
          </w:rPr>
          <w:t>Secretary.CPCTenderBoard@cpcpipe.ru</w:t>
        </w:r>
      </w:hyperlink>
      <w:r w:rsidR="0077749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14:paraId="2AC5E728" w14:textId="77777777" w:rsidR="00F250F6" w:rsidRDefault="00F250F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Контактное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14:paraId="2AC5E729" w14:textId="77777777" w:rsidR="007D3DCF" w:rsidRDefault="009E4202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 xml:space="preserve">частниками тендера или третьими лицами, которым такое действие может принести убытки (в том числе, не возмещая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>частнику расходы, понесенные им в связи с участием в тендере).</w:t>
      </w:r>
    </w:p>
    <w:p w14:paraId="2AC5E72A" w14:textId="77777777" w:rsidR="001970BB" w:rsidRPr="00762DF3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В случае, если одноэтапный тендер проводится без предварительной авторизации, вся необходимая информация и документы для подготовки </w:t>
      </w:r>
      <w:proofErr w:type="spellStart"/>
      <w:r w:rsidRPr="00762DF3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762DF3">
        <w:rPr>
          <w:rFonts w:ascii="Times New Roman" w:hAnsi="Times New Roman"/>
          <w:sz w:val="28"/>
          <w:szCs w:val="28"/>
        </w:rPr>
        <w:t xml:space="preserve"> заявки и тендерного предложения размещаются в Извещении.</w:t>
      </w:r>
    </w:p>
    <w:p w14:paraId="2AC5E72B" w14:textId="77777777" w:rsidR="0054646D" w:rsidRDefault="0054646D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C" w14:textId="77777777"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14:paraId="2AC5E72D" w14:textId="77777777" w:rsidR="002B4ED4" w:rsidRDefault="002B4ED4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E" w14:textId="77777777" w:rsidR="00182AA7" w:rsidRDefault="00182AA7" w:rsidP="00182AA7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Лица, удовлетворяющие критериям, указанным в Извещении и заинтересованные в учас</w:t>
      </w:r>
      <w:r>
        <w:rPr>
          <w:rFonts w:ascii="Times New Roman" w:hAnsi="Times New Roman"/>
          <w:sz w:val="28"/>
          <w:szCs w:val="28"/>
        </w:rPr>
        <w:t xml:space="preserve">тии в тендере, должны подготовить и направить комплект документов, включающий в себя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заявку и пакет с тендерным предложением.</w:t>
      </w:r>
    </w:p>
    <w:p w14:paraId="2AC5E72F" w14:textId="0E73F495" w:rsidR="002B4ED4" w:rsidRDefault="004D239B" w:rsidP="00BC1E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239B">
        <w:rPr>
          <w:rFonts w:ascii="Times New Roman" w:hAnsi="Times New Roman"/>
          <w:b/>
          <w:sz w:val="28"/>
          <w:szCs w:val="28"/>
          <w:u w:val="single"/>
        </w:rPr>
        <w:t xml:space="preserve">2.1. </w:t>
      </w:r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 xml:space="preserve">Пакет с </w:t>
      </w:r>
      <w:proofErr w:type="spellStart"/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>предквалификационной</w:t>
      </w:r>
      <w:proofErr w:type="spellEnd"/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 xml:space="preserve"> заявкой</w:t>
      </w:r>
      <w:r w:rsidR="00BC1E35" w:rsidRPr="00BC1E35">
        <w:rPr>
          <w:rFonts w:ascii="Times New Roman" w:hAnsi="Times New Roman"/>
          <w:b/>
          <w:sz w:val="28"/>
          <w:szCs w:val="28"/>
          <w:u w:val="single"/>
        </w:rPr>
        <w:t xml:space="preserve"> предоставляется в электронном виде</w:t>
      </w:r>
      <w:r w:rsidR="002B4ED4" w:rsidRPr="00BC1E35">
        <w:rPr>
          <w:rFonts w:ascii="Times New Roman" w:hAnsi="Times New Roman"/>
          <w:sz w:val="28"/>
          <w:szCs w:val="28"/>
        </w:rPr>
        <w:t>.</w:t>
      </w:r>
      <w:r w:rsidR="00BC1E35" w:rsidRPr="00BC1E35">
        <w:rPr>
          <w:rFonts w:ascii="Times New Roman" w:hAnsi="Times New Roman"/>
          <w:sz w:val="28"/>
          <w:szCs w:val="28"/>
        </w:rPr>
        <w:t xml:space="preserve"> Документы должны быть </w:t>
      </w:r>
      <w:r w:rsidR="0061483B">
        <w:rPr>
          <w:rFonts w:ascii="Times New Roman" w:hAnsi="Times New Roman"/>
          <w:sz w:val="28"/>
          <w:szCs w:val="28"/>
        </w:rPr>
        <w:t xml:space="preserve">направлены на </w:t>
      </w:r>
      <w:r w:rsidR="0061483B" w:rsidRPr="00F250F6">
        <w:rPr>
          <w:rFonts w:ascii="Times New Roman" w:hAnsi="Times New Roman"/>
          <w:sz w:val="28"/>
          <w:szCs w:val="28"/>
        </w:rPr>
        <w:t>электронные адреса контактного лица в КТК, указ</w:t>
      </w:r>
      <w:r w:rsidR="0061483B">
        <w:rPr>
          <w:rFonts w:ascii="Times New Roman" w:hAnsi="Times New Roman"/>
          <w:sz w:val="28"/>
          <w:szCs w:val="28"/>
        </w:rPr>
        <w:t>ан</w:t>
      </w:r>
      <w:r w:rsidR="0061483B" w:rsidRPr="00F250F6">
        <w:rPr>
          <w:rFonts w:ascii="Times New Roman" w:hAnsi="Times New Roman"/>
          <w:sz w:val="28"/>
          <w:szCs w:val="28"/>
        </w:rPr>
        <w:t xml:space="preserve">ного в </w:t>
      </w:r>
      <w:proofErr w:type="spellStart"/>
      <w:r w:rsidR="0061483B" w:rsidRPr="00F250F6">
        <w:rPr>
          <w:rFonts w:ascii="Times New Roman" w:hAnsi="Times New Roman"/>
          <w:sz w:val="28"/>
          <w:szCs w:val="28"/>
        </w:rPr>
        <w:t>Извещении</w:t>
      </w:r>
      <w:r w:rsidR="00695254">
        <w:rPr>
          <w:rFonts w:ascii="Times New Roman" w:hAnsi="Times New Roman"/>
          <w:sz w:val="28"/>
          <w:szCs w:val="28"/>
        </w:rPr>
        <w:t>,</w:t>
      </w:r>
      <w:r w:rsidR="0061483B" w:rsidRPr="00F250F6">
        <w:rPr>
          <w:rFonts w:ascii="Times New Roman" w:hAnsi="Times New Roman"/>
          <w:sz w:val="28"/>
          <w:szCs w:val="28"/>
        </w:rPr>
        <w:t>Секретаря</w:t>
      </w:r>
      <w:proofErr w:type="spellEnd"/>
      <w:r w:rsidR="0061483B" w:rsidRPr="00F250F6">
        <w:rPr>
          <w:rFonts w:ascii="Times New Roman" w:hAnsi="Times New Roman"/>
          <w:sz w:val="28"/>
          <w:szCs w:val="28"/>
        </w:rPr>
        <w:t xml:space="preserve"> </w:t>
      </w:r>
      <w:r w:rsidR="0061483B" w:rsidRPr="00F250F6">
        <w:rPr>
          <w:rFonts w:ascii="Times New Roman" w:hAnsi="Times New Roman"/>
          <w:sz w:val="28"/>
          <w:szCs w:val="28"/>
        </w:rPr>
        <w:lastRenderedPageBreak/>
        <w:t xml:space="preserve">Тендерного совета: </w:t>
      </w:r>
      <w:hyperlink r:id="rId12" w:history="1">
        <w:r w:rsidR="0061483B" w:rsidRPr="002E178B">
          <w:rPr>
            <w:rStyle w:val="Hyperlink"/>
            <w:rFonts w:ascii="Times New Roman" w:hAnsi="Times New Roman"/>
            <w:sz w:val="28"/>
            <w:szCs w:val="28"/>
          </w:rPr>
          <w:t>Secretary.CPCTenderBoard@cpcpipe.ru</w:t>
        </w:r>
      </w:hyperlink>
      <w:r w:rsidR="0061483B">
        <w:rPr>
          <w:rFonts w:ascii="Times New Roman" w:hAnsi="Times New Roman"/>
          <w:sz w:val="28"/>
          <w:szCs w:val="28"/>
        </w:rPr>
        <w:t xml:space="preserve"> (</w:t>
      </w:r>
      <w:r w:rsidR="0061483B" w:rsidRPr="00BD735C">
        <w:rPr>
          <w:rFonts w:ascii="Times New Roman" w:hAnsi="Times New Roman"/>
          <w:sz w:val="28"/>
          <w:szCs w:val="28"/>
        </w:rPr>
        <w:t>не позднее срока, указанного в Извещении</w:t>
      </w:r>
      <w:r w:rsidR="0061483B">
        <w:rPr>
          <w:rFonts w:ascii="Times New Roman" w:hAnsi="Times New Roman"/>
          <w:sz w:val="28"/>
          <w:szCs w:val="28"/>
        </w:rPr>
        <w:t xml:space="preserve">). </w:t>
      </w:r>
    </w:p>
    <w:p w14:paraId="26E14BD0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b/>
          <w:sz w:val="28"/>
          <w:szCs w:val="28"/>
        </w:rPr>
        <w:t xml:space="preserve">Сведения, размещенные на </w:t>
      </w:r>
      <w:proofErr w:type="spellStart"/>
      <w:r w:rsidRPr="004D239B">
        <w:rPr>
          <w:rFonts w:ascii="Times New Roman" w:eastAsia="Calibri" w:hAnsi="Times New Roman"/>
          <w:b/>
          <w:sz w:val="28"/>
          <w:szCs w:val="28"/>
        </w:rPr>
        <w:t>файлообменных</w:t>
      </w:r>
      <w:proofErr w:type="spellEnd"/>
      <w:r w:rsidRPr="004D239B">
        <w:rPr>
          <w:rFonts w:ascii="Times New Roman" w:eastAsia="Calibri" w:hAnsi="Times New Roman"/>
          <w:b/>
          <w:sz w:val="28"/>
          <w:szCs w:val="28"/>
        </w:rPr>
        <w:t xml:space="preserve"> серверах в сети Интернет в соответствии с Политикой информационной безопасности АО «КТК-К» к рассмотрению приниматься не будут</w:t>
      </w:r>
      <w:r w:rsidRPr="004D239B">
        <w:rPr>
          <w:rFonts w:ascii="Times New Roman" w:eastAsia="Calibri" w:hAnsi="Times New Roman"/>
          <w:sz w:val="28"/>
          <w:szCs w:val="28"/>
        </w:rPr>
        <w:t>.</w:t>
      </w:r>
    </w:p>
    <w:p w14:paraId="2C2630C6" w14:textId="300C7BAC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Устанавливаются следующие требования к направляемым файлам:</w:t>
      </w:r>
    </w:p>
    <w:p w14:paraId="5029D6F9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>расширение сканированного файла</w:t>
      </w:r>
      <w:r w:rsidRPr="004D239B">
        <w:rPr>
          <w:rFonts w:ascii="Times New Roman" w:eastAsia="Calibri" w:hAnsi="Times New Roman"/>
          <w:sz w:val="28"/>
          <w:szCs w:val="28"/>
        </w:rPr>
        <w:t xml:space="preserve"> должно быть в формате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Office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sz w:val="28"/>
          <w:szCs w:val="28"/>
        </w:rPr>
        <w:t xml:space="preserve"> (в виде исключения допускается форматы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GIFF</w:t>
      </w:r>
      <w:r w:rsidRPr="004D239B">
        <w:rPr>
          <w:rFonts w:ascii="Times New Roman" w:eastAsia="Calibri" w:hAnsi="Times New Roman"/>
          <w:sz w:val="28"/>
          <w:szCs w:val="28"/>
        </w:rPr>
        <w:t xml:space="preserve">,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TIFF</w:t>
      </w:r>
      <w:r w:rsidRPr="004D239B">
        <w:rPr>
          <w:rFonts w:ascii="Times New Roman" w:eastAsia="Calibri" w:hAnsi="Times New Roman"/>
          <w:sz w:val="28"/>
          <w:szCs w:val="28"/>
        </w:rPr>
        <w:t>)</w:t>
      </w:r>
    </w:p>
    <w:p w14:paraId="7028ED63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 xml:space="preserve">название файла </w:t>
      </w:r>
      <w:r w:rsidRPr="004D239B">
        <w:rPr>
          <w:rFonts w:ascii="Times New Roman" w:eastAsia="Calibri" w:hAnsi="Times New Roman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1б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ПБ_Краткое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наименование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предприятия_Содержимое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файла.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sz w:val="28"/>
          <w:szCs w:val="28"/>
        </w:rPr>
        <w:t xml:space="preserve">»  </w:t>
      </w:r>
    </w:p>
    <w:p w14:paraId="6D27F47C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Пример файла: 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 _Бухгалтерский баланс_2012.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 xml:space="preserve">»;  </w:t>
      </w:r>
    </w:p>
    <w:p w14:paraId="30DB2D43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>архивирование файлов</w:t>
      </w:r>
      <w:r w:rsidRPr="004D239B">
        <w:rPr>
          <w:rFonts w:ascii="Times New Roman" w:eastAsia="Calibri" w:hAnsi="Times New Roman"/>
          <w:sz w:val="28"/>
          <w:szCs w:val="28"/>
        </w:rPr>
        <w:t xml:space="preserve"> допускается в формате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Office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RAR</w:t>
      </w:r>
      <w:r w:rsidRPr="004D239B">
        <w:rPr>
          <w:rFonts w:ascii="Times New Roman" w:eastAsia="Calibri" w:hAnsi="Times New Roman"/>
          <w:sz w:val="28"/>
          <w:szCs w:val="28"/>
        </w:rPr>
        <w:t xml:space="preserve"> (в виде исключения допускается формат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ZIP</w:t>
      </w:r>
      <w:r w:rsidRPr="004D239B">
        <w:rPr>
          <w:rFonts w:ascii="Times New Roman" w:eastAsia="Calibri" w:hAnsi="Times New Roman"/>
          <w:sz w:val="28"/>
          <w:szCs w:val="28"/>
        </w:rPr>
        <w:t xml:space="preserve">), при этом при архивировании документов рекомендуется создавать самораспаковывающийся архив. Название архива устанавливается следующим образом: ««№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закупки_Краткое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наименование организации_часть_1.</w:t>
      </w:r>
      <w:proofErr w:type="spellStart"/>
      <w:r w:rsidRPr="004D239B">
        <w:rPr>
          <w:rFonts w:ascii="Times New Roman" w:eastAsia="Calibri" w:hAnsi="Times New Roman"/>
          <w:sz w:val="28"/>
          <w:szCs w:val="28"/>
          <w:lang w:val="en-US"/>
        </w:rPr>
        <w:t>rar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>»</w:t>
      </w:r>
    </w:p>
    <w:p w14:paraId="636432B0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Пример архива: 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_КТК-Р __часть_1.</w:t>
      </w:r>
      <w:proofErr w:type="spellStart"/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rar</w:t>
      </w:r>
      <w:proofErr w:type="spellEnd"/>
      <w:r w:rsidRPr="004D239B">
        <w:rPr>
          <w:rFonts w:ascii="Times New Roman" w:eastAsia="Calibri" w:hAnsi="Times New Roman"/>
          <w:i/>
          <w:sz w:val="28"/>
          <w:szCs w:val="28"/>
        </w:rPr>
        <w:t>»,</w:t>
      </w:r>
    </w:p>
    <w:p w14:paraId="15F9717E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 xml:space="preserve">который при разархивировании содержит следующие файлы </w:t>
      </w:r>
    </w:p>
    <w:p w14:paraId="1D83A34D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_7_1_КТК-Р_Бухгалтерский баланс_2012_часть_1.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>»,</w:t>
      </w:r>
    </w:p>
    <w:p w14:paraId="5E1C811C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 _Бухгалтерский баланс_2012_часть_2.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>»</w:t>
      </w:r>
    </w:p>
    <w:p w14:paraId="4E67C539" w14:textId="77777777" w:rsidR="0069057A" w:rsidRDefault="0069057A" w:rsidP="004D239B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6DC9B1" w14:textId="38C3E653" w:rsidR="004D239B" w:rsidRPr="004D239B" w:rsidRDefault="004D239B" w:rsidP="004D239B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4D239B">
        <w:rPr>
          <w:rFonts w:ascii="Times New Roman" w:eastAsia="Calibri" w:hAnsi="Times New Roman"/>
          <w:b/>
          <w:sz w:val="28"/>
          <w:szCs w:val="28"/>
        </w:rPr>
        <w:t xml:space="preserve">Отступление от данных требований не позволит специалистам АО «КТК-К» качественно и в полном объёме оценить возможность претендентов качественно реализовать работу (услугу) по предмету торгов и будет расценено как добровольный отказ со стороны Подрядной организации от участия в процедуре отбора участников по предмету тендера. </w:t>
      </w:r>
    </w:p>
    <w:p w14:paraId="2AC5E734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35" w14:textId="77777777"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14:paraId="2AC5E736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37" w14:textId="77777777" w:rsidR="00E67D01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После получения пакетов </w:t>
      </w:r>
      <w:r w:rsidR="00E67D0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4D107B">
        <w:rPr>
          <w:rFonts w:ascii="Times New Roman" w:hAnsi="Times New Roman"/>
          <w:sz w:val="28"/>
          <w:szCs w:val="28"/>
        </w:rPr>
        <w:t>предк</w:t>
      </w:r>
      <w:r w:rsidR="004D107B" w:rsidRPr="00182AA7">
        <w:rPr>
          <w:rFonts w:ascii="Times New Roman" w:hAnsi="Times New Roman"/>
          <w:sz w:val="28"/>
          <w:szCs w:val="28"/>
        </w:rPr>
        <w:t>валификац</w:t>
      </w:r>
      <w:r w:rsidR="004D107B">
        <w:rPr>
          <w:rFonts w:ascii="Times New Roman" w:hAnsi="Times New Roman"/>
          <w:sz w:val="28"/>
          <w:szCs w:val="28"/>
        </w:rPr>
        <w:t>ионными</w:t>
      </w:r>
      <w:proofErr w:type="spellEnd"/>
      <w:r w:rsidR="00E67D01">
        <w:rPr>
          <w:rFonts w:ascii="Times New Roman" w:hAnsi="Times New Roman"/>
          <w:sz w:val="28"/>
          <w:szCs w:val="28"/>
        </w:rPr>
        <w:t xml:space="preserve"> заявками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14:paraId="2AC5E738" w14:textId="77777777" w:rsidR="003724C6" w:rsidRDefault="003545F8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proofErr w:type="spellStart"/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</w:t>
      </w:r>
      <w:proofErr w:type="spellEnd"/>
      <w:r w:rsidR="003724C6">
        <w:rPr>
          <w:rFonts w:ascii="Times New Roman" w:hAnsi="Times New Roman"/>
          <w:sz w:val="28"/>
          <w:szCs w:val="28"/>
        </w:rPr>
        <w:t xml:space="preserve">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14:paraId="2AC5E739" w14:textId="77777777" w:rsidR="00E67D01" w:rsidRDefault="00182AA7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14:paraId="2AC5E73A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lastRenderedPageBreak/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14:paraId="2AC5E73B" w14:textId="77777777" w:rsidR="002B4ED4" w:rsidRDefault="00E67D01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 w:rsidR="004D107B">
        <w:rPr>
          <w:rFonts w:ascii="Times New Roman" w:hAnsi="Times New Roman"/>
          <w:sz w:val="28"/>
          <w:szCs w:val="28"/>
        </w:rPr>
        <w:t>требованиям КТК,</w:t>
      </w:r>
      <w:r>
        <w:rPr>
          <w:rFonts w:ascii="Times New Roman" w:hAnsi="Times New Roman"/>
          <w:sz w:val="28"/>
          <w:szCs w:val="28"/>
        </w:rPr>
        <w:t xml:space="preserve"> запросов дополнительных документов, запросов на разъяснение и ут</w:t>
      </w:r>
      <w:r w:rsidR="004D107B">
        <w:rPr>
          <w:rFonts w:ascii="Times New Roman" w:hAnsi="Times New Roman"/>
          <w:sz w:val="28"/>
          <w:szCs w:val="28"/>
        </w:rPr>
        <w:t>очнение; проведение переговоров,</w:t>
      </w:r>
      <w:r>
        <w:rPr>
          <w:rFonts w:ascii="Times New Roman" w:hAnsi="Times New Roman"/>
          <w:sz w:val="28"/>
          <w:szCs w:val="28"/>
        </w:rPr>
        <w:t xml:space="preserve">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 w:rsidR="004D107B">
        <w:rPr>
          <w:rFonts w:ascii="Times New Roman" w:hAnsi="Times New Roman"/>
          <w:sz w:val="28"/>
          <w:szCs w:val="28"/>
        </w:rPr>
        <w:t xml:space="preserve"> </w:t>
      </w:r>
      <w:r w:rsidR="004D107B" w:rsidRPr="004D107B">
        <w:rPr>
          <w:rFonts w:ascii="Times New Roman" w:hAnsi="Times New Roman"/>
          <w:sz w:val="28"/>
          <w:szCs w:val="28"/>
        </w:rPr>
        <w:t>(</w:t>
      </w:r>
      <w:r w:rsidR="004D107B">
        <w:rPr>
          <w:rFonts w:ascii="Times New Roman" w:hAnsi="Times New Roman"/>
          <w:sz w:val="28"/>
          <w:szCs w:val="28"/>
        </w:rPr>
        <w:t xml:space="preserve">файл: </w:t>
      </w:r>
      <w:r w:rsidR="004D107B" w:rsidRPr="004D107B">
        <w:rPr>
          <w:rFonts w:ascii="Times New Roman" w:hAnsi="Times New Roman"/>
          <w:sz w:val="28"/>
          <w:szCs w:val="28"/>
        </w:rPr>
        <w:t>01 ITT (</w:t>
      </w:r>
      <w:proofErr w:type="spellStart"/>
      <w:r w:rsidR="004D107B" w:rsidRPr="004D107B">
        <w:rPr>
          <w:rFonts w:ascii="Times New Roman" w:hAnsi="Times New Roman"/>
          <w:sz w:val="28"/>
          <w:szCs w:val="28"/>
        </w:rPr>
        <w:t>Russian</w:t>
      </w:r>
      <w:proofErr w:type="spellEnd"/>
      <w:r w:rsidR="004D107B" w:rsidRPr="004D107B">
        <w:rPr>
          <w:rFonts w:ascii="Times New Roman" w:hAnsi="Times New Roman"/>
          <w:sz w:val="28"/>
          <w:szCs w:val="28"/>
        </w:rPr>
        <w:t>)</w:t>
      </w:r>
      <w:r w:rsidR="004D107B">
        <w:rPr>
          <w:rFonts w:ascii="Times New Roman" w:hAnsi="Times New Roman"/>
          <w:sz w:val="28"/>
          <w:szCs w:val="28"/>
        </w:rPr>
        <w:t>.</w:t>
      </w:r>
      <w:r w:rsidR="004D107B">
        <w:rPr>
          <w:rFonts w:ascii="Times New Roman" w:hAnsi="Times New Roman"/>
          <w:sz w:val="28"/>
          <w:szCs w:val="28"/>
          <w:lang w:val="en-US"/>
        </w:rPr>
        <w:t>pdf</w:t>
      </w:r>
      <w:r w:rsidR="004D10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AC5E73C" w14:textId="77777777" w:rsidR="00E16C73" w:rsidRPr="00FD606C" w:rsidRDefault="00E16C73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sectPr w:rsidR="00E16C73" w:rsidRPr="00FD606C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3236B" w14:textId="77777777" w:rsidR="00617702" w:rsidRDefault="00617702">
      <w:r>
        <w:separator/>
      </w:r>
    </w:p>
  </w:endnote>
  <w:endnote w:type="continuationSeparator" w:id="0">
    <w:p w14:paraId="2A5B982C" w14:textId="77777777" w:rsidR="00617702" w:rsidRDefault="0061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742" w14:textId="167A35CB" w:rsidR="00613BB1" w:rsidRPr="00B30A5D" w:rsidRDefault="00613BB1">
    <w:pPr>
      <w:pStyle w:val="Footer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PageNumber"/>
        <w:rFonts w:ascii="Times New Roman CYR" w:hAnsi="Times New Roman CYR"/>
        <w:sz w:val="20"/>
      </w:rPr>
      <w:fldChar w:fldCharType="begin"/>
    </w:r>
    <w:r>
      <w:rPr>
        <w:rStyle w:val="PageNumber"/>
        <w:rFonts w:ascii="Times New Roman CYR" w:hAnsi="Times New Roman CYR"/>
        <w:sz w:val="20"/>
      </w:rPr>
      <w:instrText xml:space="preserve"> PAGE </w:instrText>
    </w:r>
    <w:r>
      <w:rPr>
        <w:rStyle w:val="PageNumber"/>
        <w:rFonts w:ascii="Times New Roman CYR" w:hAnsi="Times New Roman CYR"/>
        <w:sz w:val="20"/>
      </w:rPr>
      <w:fldChar w:fldCharType="separate"/>
    </w:r>
    <w:r w:rsidR="001F792D">
      <w:rPr>
        <w:rStyle w:val="PageNumber"/>
        <w:rFonts w:ascii="Times New Roman CYR" w:hAnsi="Times New Roman CYR"/>
        <w:noProof/>
        <w:sz w:val="20"/>
      </w:rPr>
      <w:t>3</w:t>
    </w:r>
    <w:r>
      <w:rPr>
        <w:rStyle w:val="PageNumber"/>
        <w:rFonts w:ascii="Times New Roman CYR" w:hAnsi="Times New Roman CYR"/>
        <w:sz w:val="20"/>
      </w:rPr>
      <w:fldChar w:fldCharType="end"/>
    </w:r>
    <w:r>
      <w:rPr>
        <w:rStyle w:val="PageNumber"/>
        <w:rFonts w:ascii="Times New Roman CYR" w:hAnsi="Times New Roman CYR"/>
        <w:sz w:val="20"/>
      </w:rPr>
      <w:t xml:space="preserve"> из </w:t>
    </w:r>
    <w:r w:rsidR="00BC4709">
      <w:rPr>
        <w:rStyle w:val="PageNumber"/>
        <w:rFonts w:ascii="Times New Roman CYR" w:hAnsi="Times New Roman CYR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AB6D" w14:textId="77777777" w:rsidR="00617702" w:rsidRDefault="00617702">
      <w:r>
        <w:separator/>
      </w:r>
    </w:p>
  </w:footnote>
  <w:footnote w:type="continuationSeparator" w:id="0">
    <w:p w14:paraId="297A5C30" w14:textId="77777777" w:rsidR="00617702" w:rsidRDefault="0061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741" w14:textId="77777777" w:rsidR="0013530A" w:rsidRPr="0013530A" w:rsidRDefault="0013530A">
    <w:pPr>
      <w:pStyle w:val="Header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0DF1"/>
    <w:rsid w:val="001B21B8"/>
    <w:rsid w:val="001B7A45"/>
    <w:rsid w:val="001C5F1E"/>
    <w:rsid w:val="001C73B2"/>
    <w:rsid w:val="001D1E84"/>
    <w:rsid w:val="001D6CCC"/>
    <w:rsid w:val="001E0498"/>
    <w:rsid w:val="001E5FA7"/>
    <w:rsid w:val="001F792D"/>
    <w:rsid w:val="00205C18"/>
    <w:rsid w:val="00211D5B"/>
    <w:rsid w:val="00217784"/>
    <w:rsid w:val="0022406D"/>
    <w:rsid w:val="002618C8"/>
    <w:rsid w:val="0026418B"/>
    <w:rsid w:val="00270574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E2137"/>
    <w:rsid w:val="002E3C56"/>
    <w:rsid w:val="002E45E2"/>
    <w:rsid w:val="002F04EE"/>
    <w:rsid w:val="002F0765"/>
    <w:rsid w:val="0030672B"/>
    <w:rsid w:val="00314904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410D84"/>
    <w:rsid w:val="00424686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07B"/>
    <w:rsid w:val="004D16B3"/>
    <w:rsid w:val="004D239B"/>
    <w:rsid w:val="004D4A41"/>
    <w:rsid w:val="004E2C90"/>
    <w:rsid w:val="005034E4"/>
    <w:rsid w:val="0051169E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DF9"/>
    <w:rsid w:val="005C2578"/>
    <w:rsid w:val="005C3FB1"/>
    <w:rsid w:val="005F5057"/>
    <w:rsid w:val="006060F8"/>
    <w:rsid w:val="006126E4"/>
    <w:rsid w:val="00613BB1"/>
    <w:rsid w:val="0061483B"/>
    <w:rsid w:val="00617702"/>
    <w:rsid w:val="0063361A"/>
    <w:rsid w:val="006354ED"/>
    <w:rsid w:val="006368A6"/>
    <w:rsid w:val="0063725B"/>
    <w:rsid w:val="00650676"/>
    <w:rsid w:val="00662BBD"/>
    <w:rsid w:val="00672F5C"/>
    <w:rsid w:val="0069057A"/>
    <w:rsid w:val="00695254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4C11"/>
    <w:rsid w:val="009D6CA8"/>
    <w:rsid w:val="009E2376"/>
    <w:rsid w:val="009E4202"/>
    <w:rsid w:val="009F72FB"/>
    <w:rsid w:val="00A0495E"/>
    <w:rsid w:val="00A07549"/>
    <w:rsid w:val="00A161AF"/>
    <w:rsid w:val="00A305C1"/>
    <w:rsid w:val="00A37301"/>
    <w:rsid w:val="00A42151"/>
    <w:rsid w:val="00A47241"/>
    <w:rsid w:val="00A47435"/>
    <w:rsid w:val="00A502EF"/>
    <w:rsid w:val="00A64174"/>
    <w:rsid w:val="00A672D7"/>
    <w:rsid w:val="00A70FC6"/>
    <w:rsid w:val="00A75F13"/>
    <w:rsid w:val="00A8049C"/>
    <w:rsid w:val="00A90CF3"/>
    <w:rsid w:val="00A948B4"/>
    <w:rsid w:val="00AA2011"/>
    <w:rsid w:val="00AA5FA2"/>
    <w:rsid w:val="00AA63A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C1E35"/>
    <w:rsid w:val="00BC4709"/>
    <w:rsid w:val="00BD735C"/>
    <w:rsid w:val="00BE52B8"/>
    <w:rsid w:val="00C03049"/>
    <w:rsid w:val="00C03496"/>
    <w:rsid w:val="00C06B31"/>
    <w:rsid w:val="00C10137"/>
    <w:rsid w:val="00C104B2"/>
    <w:rsid w:val="00C2101E"/>
    <w:rsid w:val="00C4042A"/>
    <w:rsid w:val="00C57BB5"/>
    <w:rsid w:val="00C64E03"/>
    <w:rsid w:val="00C71767"/>
    <w:rsid w:val="00C75245"/>
    <w:rsid w:val="00C75F02"/>
    <w:rsid w:val="00C82A33"/>
    <w:rsid w:val="00C94542"/>
    <w:rsid w:val="00CA3ADC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10D1A"/>
    <w:rsid w:val="00D200AA"/>
    <w:rsid w:val="00D30CCE"/>
    <w:rsid w:val="00D37CD6"/>
    <w:rsid w:val="00D44EB0"/>
    <w:rsid w:val="00D52F97"/>
    <w:rsid w:val="00D57C72"/>
    <w:rsid w:val="00D608FE"/>
    <w:rsid w:val="00D63AAF"/>
    <w:rsid w:val="00D730CC"/>
    <w:rsid w:val="00D84A9B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6C73"/>
    <w:rsid w:val="00E24585"/>
    <w:rsid w:val="00E27071"/>
    <w:rsid w:val="00E30156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93AEA"/>
    <w:rsid w:val="00EE662C"/>
    <w:rsid w:val="00F03B43"/>
    <w:rsid w:val="00F07EA5"/>
    <w:rsid w:val="00F16694"/>
    <w:rsid w:val="00F250F6"/>
    <w:rsid w:val="00F30302"/>
    <w:rsid w:val="00F32EC6"/>
    <w:rsid w:val="00F34C4D"/>
    <w:rsid w:val="00F37DEA"/>
    <w:rsid w:val="00F40735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C5E71E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/>
    </w:pPr>
    <w:rPr>
      <w:rFonts w:ascii="Times New Roman CYR" w:hAnsi="Times New Roman CYR"/>
      <w:sz w:val="22"/>
    </w:rPr>
  </w:style>
  <w:style w:type="paragraph" w:styleId="BodyTextIndent3">
    <w:name w:val="Body Text Indent 3"/>
    <w:basedOn w:val="Normal"/>
    <w:pPr>
      <w:ind w:left="1418"/>
      <w:jc w:val="both"/>
    </w:pPr>
    <w:rPr>
      <w:rFonts w:ascii="Times New Roman CYR" w:hAnsi="Times New Roman CYR"/>
      <w:sz w:val="22"/>
    </w:rPr>
  </w:style>
  <w:style w:type="paragraph" w:styleId="BalloonText">
    <w:name w:val="Balloon Text"/>
    <w:basedOn w:val="Normal"/>
    <w:semiHidden/>
    <w:rsid w:val="00782D0E"/>
    <w:rPr>
      <w:rFonts w:ascii="Tahoma" w:hAnsi="Tahoma" w:cs="Tahoma"/>
      <w:sz w:val="16"/>
      <w:szCs w:val="16"/>
    </w:rPr>
  </w:style>
  <w:style w:type="character" w:styleId="Hyperlink">
    <w:name w:val="Hyperlink"/>
    <w:rsid w:val="00C64E03"/>
    <w:rPr>
      <w:color w:val="0000FF"/>
      <w:u w:val="single"/>
    </w:rPr>
  </w:style>
  <w:style w:type="table" w:styleId="TableGrid">
    <w:name w:val="Table Grid"/>
    <w:basedOn w:val="TableNormal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5034E4"/>
    <w:rPr>
      <w:b/>
      <w:bCs/>
    </w:rPr>
  </w:style>
  <w:style w:type="character" w:customStyle="1" w:styleId="CommentTextChar">
    <w:name w:val="Comment Text Char"/>
    <w:link w:val="CommentText"/>
    <w:semiHidden/>
    <w:rsid w:val="005034E4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5034E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D85D0-96A5-4785-B407-EDCB60C1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4901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muka0802</cp:lastModifiedBy>
  <cp:revision>10</cp:revision>
  <cp:lastPrinted>2017-04-07T11:01:00Z</cp:lastPrinted>
  <dcterms:created xsi:type="dcterms:W3CDTF">2018-02-15T14:08:00Z</dcterms:created>
  <dcterms:modified xsi:type="dcterms:W3CDTF">2021-11-22T06:47:00Z</dcterms:modified>
</cp:coreProperties>
</file>